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270D" w14:textId="77777777" w:rsidR="00810BA7" w:rsidRPr="00810BA7" w:rsidRDefault="00810BA7" w:rsidP="00810B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hu-HU"/>
          <w14:ligatures w14:val="none"/>
        </w:rPr>
        <w:t>Öregdiák-találkozó a MATE Budai Campusán</w:t>
      </w:r>
    </w:p>
    <w:p w14:paraId="6F83DEFF" w14:textId="77777777" w:rsidR="00810BA7" w:rsidRDefault="00810BA7" w:rsidP="00810B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u-HU"/>
          <w14:ligatures w14:val="none"/>
        </w:rPr>
        <w:t>Díszterem</w:t>
      </w:r>
    </w:p>
    <w:p w14:paraId="6331132B" w14:textId="77777777" w:rsidR="00810BA7" w:rsidRPr="00810BA7" w:rsidRDefault="00810BA7" w:rsidP="00810B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u-HU"/>
          <w14:ligatures w14:val="none"/>
        </w:rPr>
      </w:pPr>
    </w:p>
    <w:p w14:paraId="310EC1B7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Köszöntő és tájékoztató a Budai Campus aktualitásairól</w:t>
      </w: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br/>
        <w:t>10.00–11.00</w:t>
      </w:r>
    </w:p>
    <w:p w14:paraId="1E2A64AC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A Kertész Táncegylet fellépése</w:t>
      </w: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br/>
        <w:t>11.00–11.30</w:t>
      </w:r>
    </w:p>
    <w:p w14:paraId="5B64D022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Táncház</w:t>
      </w: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br/>
        <w:t>11.30–12.00</w:t>
      </w:r>
    </w:p>
    <w:p w14:paraId="4591844A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 xml:space="preserve">A Díszteremben aprósüteményekkel várjuk a résztvevőket. A program batyus jellegére való tekintettel a saját </w:t>
      </w:r>
      <w:proofErr w:type="spellStart"/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>készítésű</w:t>
      </w:r>
      <w:proofErr w:type="spellEnd"/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 xml:space="preserve"> finomságokat örömmel fogadjuk. Az épületben büfé is üzemel.</w:t>
      </w:r>
    </w:p>
    <w:p w14:paraId="7A8CDFD9" w14:textId="77777777" w:rsidR="00810BA7" w:rsidRPr="00810BA7" w:rsidRDefault="00810BA7" w:rsidP="00810B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K épület</w:t>
      </w:r>
    </w:p>
    <w:p w14:paraId="0974874A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>(A pontos terembeosztást az esemény napján a helyszínen ismertetjük.)</w:t>
      </w:r>
    </w:p>
    <w:p w14:paraId="5676D44F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Évfolyamtalálkozók</w:t>
      </w: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br/>
        <w:t>12.00–18.00</w:t>
      </w:r>
    </w:p>
    <w:p w14:paraId="27BBBDE8" w14:textId="77777777" w:rsidR="00810BA7" w:rsidRPr="00810BA7" w:rsidRDefault="00810BA7" w:rsidP="00810B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proofErr w:type="spellStart"/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VinAgora</w:t>
      </w:r>
      <w:proofErr w:type="spellEnd"/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 xml:space="preserve"> – K épület, III. emelet</w:t>
      </w:r>
    </w:p>
    <w:p w14:paraId="687133A3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Borkóstolás</w:t>
      </w: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br/>
        <w:t>12.00–18.00</w:t>
      </w:r>
    </w:p>
    <w:p w14:paraId="59D6E38F" w14:textId="77777777" w:rsidR="00810BA7" w:rsidRPr="00810BA7" w:rsidRDefault="00810BA7" w:rsidP="00810B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Arborétumi vezetett túra</w:t>
      </w:r>
    </w:p>
    <w:p w14:paraId="23E4BBA5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>Találkozás a K épület bejáratánál</w:t>
      </w:r>
    </w:p>
    <w:p w14:paraId="18FF627D" w14:textId="77777777" w:rsidR="00810BA7" w:rsidRPr="00810BA7" w:rsidRDefault="00810BA7" w:rsidP="00810B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I. turnus: 11.30–12.30</w:t>
      </w:r>
    </w:p>
    <w:p w14:paraId="18721C12" w14:textId="77777777" w:rsidR="00810BA7" w:rsidRPr="00810BA7" w:rsidRDefault="00810BA7" w:rsidP="00810B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II. turnus: 13.30–14.30</w:t>
      </w:r>
    </w:p>
    <w:p w14:paraId="6CAB9D07" w14:textId="77777777" w:rsidR="00810BA7" w:rsidRPr="00810BA7" w:rsidRDefault="00810BA7" w:rsidP="00810B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III. turnus: 15.30–16.30</w:t>
      </w:r>
    </w:p>
    <w:p w14:paraId="0EB4021E" w14:textId="77777777" w:rsidR="00810BA7" w:rsidRPr="00810BA7" w:rsidRDefault="00810BA7" w:rsidP="00810B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Campus vezetett túra</w:t>
      </w:r>
    </w:p>
    <w:p w14:paraId="2AC1F405" w14:textId="77777777" w:rsidR="00810BA7" w:rsidRPr="00810BA7" w:rsidRDefault="00810BA7" w:rsidP="00810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hu-HU"/>
          <w14:ligatures w14:val="none"/>
        </w:rPr>
        <w:t>Találkozás a K porta előtt</w:t>
      </w:r>
    </w:p>
    <w:p w14:paraId="6DBB235A" w14:textId="77777777" w:rsidR="00810BA7" w:rsidRPr="00810BA7" w:rsidRDefault="00810BA7" w:rsidP="00810B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lastRenderedPageBreak/>
        <w:t>I. turnus: 13.00–14.00</w:t>
      </w:r>
    </w:p>
    <w:p w14:paraId="3F483519" w14:textId="77777777" w:rsidR="00810BA7" w:rsidRPr="00810BA7" w:rsidRDefault="00810BA7" w:rsidP="00810B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II. turnus: 15.00–16.00</w:t>
      </w:r>
    </w:p>
    <w:p w14:paraId="5029CE3B" w14:textId="77777777" w:rsidR="00810BA7" w:rsidRPr="00810BA7" w:rsidRDefault="00810BA7" w:rsidP="00810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Fontos információk</w:t>
      </w:r>
    </w:p>
    <w:p w14:paraId="6ED99894" w14:textId="77777777" w:rsidR="00810BA7" w:rsidRPr="00810BA7" w:rsidRDefault="00810BA7" w:rsidP="00810B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A túrákra a helyszínen lehet jelentkezni.</w:t>
      </w:r>
    </w:p>
    <w:p w14:paraId="2CBF5C3B" w14:textId="77777777" w:rsidR="00810BA7" w:rsidRPr="00810BA7" w:rsidRDefault="00810BA7" w:rsidP="00810B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A turnusokon maximum 20 fő vehet részt, jelentkezési sorrendben.</w:t>
      </w:r>
    </w:p>
    <w:p w14:paraId="4441FDA7" w14:textId="77777777" w:rsidR="00810BA7" w:rsidRPr="00810BA7" w:rsidRDefault="00810BA7" w:rsidP="00810B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Az első 300 vendéget kis ajándékkal várjuk.</w:t>
      </w:r>
    </w:p>
    <w:p w14:paraId="32ACCEAE" w14:textId="77777777" w:rsidR="00810BA7" w:rsidRPr="00810BA7" w:rsidRDefault="00810BA7" w:rsidP="00810B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810B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u-HU"/>
          <w14:ligatures w14:val="none"/>
        </w:rPr>
        <w:t>A programváltoztatás jogát fenntartjuk.</w:t>
      </w:r>
    </w:p>
    <w:p w14:paraId="07ED2A48" w14:textId="77777777" w:rsidR="00810BA7" w:rsidRDefault="00810BA7">
      <w:pPr>
        <w:rPr>
          <w:sz w:val="28"/>
          <w:szCs w:val="28"/>
        </w:rPr>
      </w:pPr>
    </w:p>
    <w:p w14:paraId="55044668" w14:textId="77777777" w:rsidR="00810BA7" w:rsidRDefault="00810BA7">
      <w:pPr>
        <w:rPr>
          <w:sz w:val="28"/>
          <w:szCs w:val="28"/>
        </w:rPr>
      </w:pPr>
    </w:p>
    <w:p w14:paraId="50326077" w14:textId="77777777" w:rsidR="00810BA7" w:rsidRDefault="00810BA7">
      <w:pPr>
        <w:rPr>
          <w:sz w:val="28"/>
          <w:szCs w:val="28"/>
        </w:rPr>
      </w:pPr>
    </w:p>
    <w:p w14:paraId="4DD59D9B" w14:textId="77777777" w:rsidR="00810BA7" w:rsidRDefault="00810BA7">
      <w:pPr>
        <w:rPr>
          <w:sz w:val="28"/>
          <w:szCs w:val="28"/>
        </w:rPr>
      </w:pPr>
    </w:p>
    <w:p w14:paraId="45291F19" w14:textId="77777777" w:rsidR="00810BA7" w:rsidRDefault="00810BA7">
      <w:pPr>
        <w:rPr>
          <w:sz w:val="28"/>
          <w:szCs w:val="28"/>
        </w:rPr>
      </w:pPr>
    </w:p>
    <w:p w14:paraId="33946025" w14:textId="77777777" w:rsidR="00810BA7" w:rsidRDefault="00810BA7">
      <w:pPr>
        <w:rPr>
          <w:sz w:val="28"/>
          <w:szCs w:val="28"/>
        </w:rPr>
      </w:pPr>
    </w:p>
    <w:p w14:paraId="554936A8" w14:textId="77777777" w:rsidR="00810BA7" w:rsidRDefault="00810BA7">
      <w:pPr>
        <w:rPr>
          <w:sz w:val="28"/>
          <w:szCs w:val="28"/>
        </w:rPr>
      </w:pPr>
    </w:p>
    <w:p w14:paraId="6B1C0698" w14:textId="77777777" w:rsidR="00810BA7" w:rsidRDefault="00810BA7">
      <w:pPr>
        <w:rPr>
          <w:sz w:val="28"/>
          <w:szCs w:val="28"/>
        </w:rPr>
      </w:pPr>
    </w:p>
    <w:p w14:paraId="07D61BDA" w14:textId="77777777" w:rsidR="00810BA7" w:rsidRDefault="00810BA7">
      <w:pPr>
        <w:rPr>
          <w:sz w:val="28"/>
          <w:szCs w:val="28"/>
        </w:rPr>
      </w:pPr>
    </w:p>
    <w:p w14:paraId="12A3280D" w14:textId="77777777" w:rsidR="00810BA7" w:rsidRDefault="00810BA7">
      <w:pPr>
        <w:rPr>
          <w:sz w:val="28"/>
          <w:szCs w:val="28"/>
        </w:rPr>
      </w:pPr>
    </w:p>
    <w:p w14:paraId="0AB00C13" w14:textId="77777777" w:rsidR="00810BA7" w:rsidRDefault="00810BA7">
      <w:pPr>
        <w:rPr>
          <w:sz w:val="28"/>
          <w:szCs w:val="28"/>
        </w:rPr>
      </w:pPr>
    </w:p>
    <w:p w14:paraId="0EEF4ACD" w14:textId="77777777" w:rsidR="00810BA7" w:rsidRDefault="00810BA7">
      <w:pPr>
        <w:rPr>
          <w:sz w:val="28"/>
          <w:szCs w:val="28"/>
        </w:rPr>
      </w:pPr>
    </w:p>
    <w:p w14:paraId="08787121" w14:textId="77777777" w:rsidR="00810BA7" w:rsidRDefault="00810BA7">
      <w:pPr>
        <w:rPr>
          <w:sz w:val="28"/>
          <w:szCs w:val="28"/>
        </w:rPr>
      </w:pPr>
    </w:p>
    <w:p w14:paraId="71596183" w14:textId="77777777" w:rsidR="00810BA7" w:rsidRDefault="00810BA7">
      <w:pPr>
        <w:rPr>
          <w:sz w:val="28"/>
          <w:szCs w:val="28"/>
        </w:rPr>
      </w:pPr>
    </w:p>
    <w:p w14:paraId="6F52EC04" w14:textId="77777777" w:rsidR="00810BA7" w:rsidRDefault="00810BA7">
      <w:pPr>
        <w:rPr>
          <w:sz w:val="28"/>
          <w:szCs w:val="28"/>
        </w:rPr>
      </w:pPr>
    </w:p>
    <w:p w14:paraId="242D2D5B" w14:textId="3660904E" w:rsidR="00810BA7" w:rsidRPr="00810BA7" w:rsidRDefault="00810BA7" w:rsidP="00810B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8CDBAD" wp14:editId="37B8F97C">
            <wp:extent cx="1333500" cy="1082386"/>
            <wp:effectExtent l="0" t="0" r="0" b="0"/>
            <wp:docPr id="16761749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74979" name="Kép 16761749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386" cy="114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BA7" w:rsidRPr="0081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A32"/>
    <w:multiLevelType w:val="multilevel"/>
    <w:tmpl w:val="F7AC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120B4"/>
    <w:multiLevelType w:val="multilevel"/>
    <w:tmpl w:val="A55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E770B"/>
    <w:multiLevelType w:val="multilevel"/>
    <w:tmpl w:val="4C8A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21D94"/>
    <w:multiLevelType w:val="multilevel"/>
    <w:tmpl w:val="F8F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A3BA2"/>
    <w:multiLevelType w:val="multilevel"/>
    <w:tmpl w:val="118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138E7"/>
    <w:multiLevelType w:val="multilevel"/>
    <w:tmpl w:val="6E3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905096">
    <w:abstractNumId w:val="1"/>
  </w:num>
  <w:num w:numId="2" w16cid:durableId="1761290918">
    <w:abstractNumId w:val="2"/>
  </w:num>
  <w:num w:numId="3" w16cid:durableId="1453667498">
    <w:abstractNumId w:val="5"/>
  </w:num>
  <w:num w:numId="4" w16cid:durableId="178083121">
    <w:abstractNumId w:val="4"/>
  </w:num>
  <w:num w:numId="5" w16cid:durableId="733045017">
    <w:abstractNumId w:val="0"/>
  </w:num>
  <w:num w:numId="6" w16cid:durableId="42410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7"/>
    <w:rsid w:val="00810BA7"/>
    <w:rsid w:val="00E03010"/>
    <w:rsid w:val="00E0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72205"/>
  <w15:chartTrackingRefBased/>
  <w15:docId w15:val="{11454FCB-035E-0E44-A58C-BD7DC9BB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1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1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81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0B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0B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0B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0B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0B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0B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0B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0B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0B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0B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0BA7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1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10BA7"/>
    <w:rPr>
      <w:b/>
      <w:bCs/>
    </w:rPr>
  </w:style>
  <w:style w:type="character" w:styleId="Kiemels">
    <w:name w:val="Emphasis"/>
    <w:basedOn w:val="Bekezdsalapbettpusa"/>
    <w:uiPriority w:val="20"/>
    <w:qFormat/>
    <w:rsid w:val="00810BA7"/>
    <w:rPr>
      <w:i/>
      <w:iCs/>
    </w:rPr>
  </w:style>
  <w:style w:type="character" w:customStyle="1" w:styleId="apple-converted-space">
    <w:name w:val="apple-converted-space"/>
    <w:basedOn w:val="Bekezdsalapbettpusa"/>
    <w:rsid w:val="008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856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Máté</dc:creator>
  <cp:keywords/>
  <dc:description/>
  <cp:lastModifiedBy>Alexandra Máté</cp:lastModifiedBy>
  <cp:revision>1</cp:revision>
  <dcterms:created xsi:type="dcterms:W3CDTF">2026-05-26T12:37:00Z</dcterms:created>
  <dcterms:modified xsi:type="dcterms:W3CDTF">2026-05-26T12:43:00Z</dcterms:modified>
</cp:coreProperties>
</file>