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F84B96" w:rsidR="00070AFD" w:rsidRDefault="00E34326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Tájrendező és kertépítő mérnöki alapképzési (</w:t>
      </w:r>
      <w:proofErr w:type="spellStart"/>
      <w:r>
        <w:rPr>
          <w:rFonts w:ascii="Arial Narrow" w:eastAsia="Arial Narrow" w:hAnsi="Arial Narrow" w:cs="Arial Narrow"/>
          <w:b/>
          <w:sz w:val="26"/>
          <w:szCs w:val="26"/>
        </w:rPr>
        <w:t>BSc</w:t>
      </w:r>
      <w:proofErr w:type="spellEnd"/>
      <w:r>
        <w:rPr>
          <w:rFonts w:ascii="Arial Narrow" w:eastAsia="Arial Narrow" w:hAnsi="Arial Narrow" w:cs="Arial Narrow"/>
          <w:b/>
          <w:sz w:val="26"/>
          <w:szCs w:val="26"/>
        </w:rPr>
        <w:t>) szak (nappali munkarend)</w:t>
      </w:r>
      <w:r>
        <w:rPr>
          <w:rFonts w:ascii="Arial Narrow" w:eastAsia="Arial Narrow" w:hAnsi="Arial Narrow" w:cs="Arial Narrow"/>
          <w:b/>
          <w:sz w:val="26"/>
          <w:szCs w:val="26"/>
        </w:rPr>
        <w:br/>
        <w:t>Záróvizsga-tételek</w:t>
      </w:r>
      <w:r>
        <w:rPr>
          <w:rFonts w:ascii="Arial Narrow" w:eastAsia="Arial Narrow" w:hAnsi="Arial Narrow" w:cs="Arial Narrow"/>
          <w:b/>
          <w:sz w:val="26"/>
          <w:szCs w:val="26"/>
        </w:rPr>
        <w:br/>
      </w:r>
      <w:r w:rsidR="00145D5E">
        <w:rPr>
          <w:rFonts w:ascii="Arial Narrow" w:eastAsia="Arial Narrow" w:hAnsi="Arial Narrow" w:cs="Arial Narrow"/>
        </w:rPr>
        <w:t>2022/2023</w:t>
      </w:r>
      <w:r>
        <w:rPr>
          <w:rFonts w:ascii="Arial Narrow" w:eastAsia="Arial Narrow" w:hAnsi="Arial Narrow" w:cs="Arial Narrow"/>
        </w:rPr>
        <w:t>. tanév őszi félév</w:t>
      </w:r>
    </w:p>
    <w:p w14:paraId="00000002" w14:textId="77777777" w:rsidR="00070AFD" w:rsidRDefault="00070AFD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3" w14:textId="77777777" w:rsidR="00070AFD" w:rsidRDefault="00E34326">
      <w:pPr>
        <w:spacing w:after="0" w:line="240" w:lineRule="auto"/>
        <w:jc w:val="both"/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>Kertépítő specializáció témakörei</w:t>
      </w:r>
    </w:p>
    <w:p w14:paraId="00000004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kertépítészeti térkompozíció. A téralakítás módszerei és kertépítészeti eszközei a különböző kerttípusoknál.</w:t>
      </w:r>
    </w:p>
    <w:p w14:paraId="00000005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terepalakítás a különböző kerttípusoknál. Terepplasztika, teraszok, rézsűk kialakításának műszaki gazdaságossági és esztétikai szempontjai. A felszíni vízelvezetés.</w:t>
      </w:r>
    </w:p>
    <w:p w14:paraId="00000006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Lépcsők létesítésének műszaki, gazdaságossági és esztétikai szempontjai, anyaghasználat.</w:t>
      </w:r>
    </w:p>
    <w:p w14:paraId="00000007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Támfalak létesítésének műszaki, gazdaságossági és esztétikai szempontjai, anyaghasználat.</w:t>
      </w:r>
    </w:p>
    <w:p w14:paraId="00000008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Utak, burkolatok létesítésének műszaki és esztétikai szempontjai. Rétegrendek különböző forgalmi terhelésnél. Kerti utak nyomvonalvezetése.</w:t>
      </w:r>
    </w:p>
    <w:p w14:paraId="00000009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Utak és terek fásítása.</w:t>
      </w:r>
    </w:p>
    <w:p w14:paraId="0000000A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víz kertépítészeti alkalmazásának formái az architektonikus kerttípusnál. Csobogók, kutak, kaszkádok, vízmedrek, medencék kialakításának műszaki és esztétikai szempontjai.</w:t>
      </w:r>
    </w:p>
    <w:p w14:paraId="0000000B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víz kertépítészeti alkalmazásának formái a tájképi kerttípusnál. Kerti tavak kialakításának műszaki és esztétikai szempontjai.</w:t>
      </w:r>
    </w:p>
    <w:p w14:paraId="0000000C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kertépítészeti növényalkalmazás 1. (fák, cserjék, rózsák alkalmazása)</w:t>
      </w:r>
    </w:p>
    <w:p w14:paraId="0000000D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kertépítészeti növényalkalmazás 2. (évelők, egynyári-, talajtakaró-, gyep- és pázsitfelületek alkalmazása)</w:t>
      </w:r>
    </w:p>
    <w:p w14:paraId="0000000E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Faiskolai árukészlet és tulajdonságaik. Telepítési, növényültetési technológiák.</w:t>
      </w:r>
    </w:p>
    <w:p w14:paraId="0000000F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 történetének főbb stíluskorszakai és jellemzésük. Az ókori kertépítészet.</w:t>
      </w:r>
    </w:p>
    <w:p w14:paraId="00000010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 történetének főbb stíluskorszakai és jellemzésük. Az középkori és a reneszánsz kertépítészet.</w:t>
      </w:r>
    </w:p>
    <w:p w14:paraId="00000011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 történetének főbb stíluskorszakai és jellemzésük. A barokk kertépítészet.</w:t>
      </w:r>
    </w:p>
    <w:p w14:paraId="00000012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 történetének főbb stíluskorszakai és jellemzésük. A tájképi kertek korszaka.</w:t>
      </w:r>
    </w:p>
    <w:p w14:paraId="00000013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 történetének főbb stíluskorszakai és jellemzésük. A századforduló és a modern kertépítészet.</w:t>
      </w:r>
    </w:p>
    <w:p w14:paraId="00000014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Stílusirányzatok a posztmodern és a kortárs kert- és szabadtérépítészetben.</w:t>
      </w:r>
    </w:p>
    <w:p w14:paraId="00000015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Különböző kertépítészeti tervtípusok szerepe, tartalmi és formai követelményei. Az engedélyezési tervek, a tender tervek és a kiviteli tervek főbb munkarészei és adatközlései.</w:t>
      </w:r>
    </w:p>
    <w:p w14:paraId="00000016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költségvetési kiírás. Kertépítészeti költségszámítás. Kivitelezés szervezés. Az építési munkákat kísérő dokumentumok.</w:t>
      </w:r>
    </w:p>
    <w:p w14:paraId="00000017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családi házak kertjének és a villakertek kialakításának szempontjai. Területhasználat, térkompozíció, a kert berendezése és felszerelése, növényalkalmazás.</w:t>
      </w:r>
    </w:p>
    <w:p w14:paraId="00000018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Játszókertek létesítésének feltételei, követelményei. A játszókert berendezése, felszerelése. Biztonsági előírások, követelmények. Növényalkalmazás.</w:t>
      </w:r>
    </w:p>
    <w:p w14:paraId="00000019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kertépítészeti kezelési terv.</w:t>
      </w:r>
    </w:p>
    <w:p w14:paraId="0000001A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közhasználatú szabadterek akadálymentessége és biztonsága.</w:t>
      </w:r>
    </w:p>
    <w:p w14:paraId="0000001B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Kerítések, pergolák és bútorok alkalmazásának műszaki és esztétikai szempontjai, anyaghasználata.</w:t>
      </w:r>
    </w:p>
    <w:p w14:paraId="0000001C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Zöldtetők kialakításának műszaki, esztétikai és gazdasági szempontjai. Növényalkalmazási lehetőségek a zöldtetőn.</w:t>
      </w:r>
    </w:p>
    <w:p w14:paraId="0000001D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Fásszárúak fenntartási-ápolási munkái közterületen.</w:t>
      </w:r>
    </w:p>
    <w:p w14:paraId="0000001E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Lágyszárúak fenntartási-ápolási munkái közterületen.</w:t>
      </w:r>
    </w:p>
    <w:p w14:paraId="0000001F" w14:textId="77777777" w:rsidR="00070AFD" w:rsidRDefault="00E34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Épített, művi elemek, burkolatok, berendezések fenntartási munkái közterületen.</w:t>
      </w:r>
    </w:p>
    <w:p w14:paraId="00000020" w14:textId="77777777" w:rsidR="00070AFD" w:rsidRDefault="00070AF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21" w14:textId="77777777" w:rsidR="00070AFD" w:rsidRDefault="00E34326">
      <w:pPr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br w:type="page"/>
      </w:r>
    </w:p>
    <w:p w14:paraId="00000022" w14:textId="77777777" w:rsidR="00070AFD" w:rsidRDefault="00E34326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lastRenderedPageBreak/>
        <w:t>Tájrendező „B</w:t>
      </w:r>
      <w:proofErr w:type="gramStart"/>
      <w:r>
        <w:rPr>
          <w:rFonts w:ascii="Arial Narrow" w:eastAsia="Arial Narrow" w:hAnsi="Arial Narrow" w:cs="Arial Narrow"/>
          <w:b/>
          <w:smallCaps/>
          <w:sz w:val="24"/>
          <w:szCs w:val="24"/>
        </w:rPr>
        <w:t>”  specializáció</w:t>
      </w:r>
      <w:proofErr w:type="gramEnd"/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 témakörei </w:t>
      </w:r>
    </w:p>
    <w:p w14:paraId="00000023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Természetvédelem. Területi védettségi kategóriák, védett területek Magyarországon. Ökológiai hálózat,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Natura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2000 területek. A védett értékek csoportosítása jellegük szerint.</w:t>
      </w:r>
    </w:p>
    <w:p w14:paraId="00000024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Természetvédelem. Védett területen megengedhető tevékenységek (erdőgazdálkodás, mezőgazdaság, építési tevékenységek, üdülés-turizmus).</w:t>
      </w:r>
    </w:p>
    <w:p w14:paraId="00000025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Természetvédelem. A természetvédelmi kezelés feladatai, természetvédelmi kezelési terv tartalma. Természetvédelmi adatok forrásai.</w:t>
      </w:r>
    </w:p>
    <w:p w14:paraId="00000026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Környezetvédelem. Jelentős légszennyező anyagok és környezeti hatásaik, transzmissziót és légszennyezettséget befolyásoló táji-természeti adottságok, a levegő környezeti állapota Magyarországon.</w:t>
      </w:r>
    </w:p>
    <w:p w14:paraId="00000027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Környezetvédelem. A vízminőség-védelmi vizsgálatok tájépítészeti szempontjai, főbb vízszennyező anyagok, a vízminősítés hazai rendszere, vízminőség-védelmi területi kategóriák, felszíni és felszín alatti vizek környezeti állapota Magyarországon.</w:t>
      </w:r>
    </w:p>
    <w:p w14:paraId="00000028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Környezetvédelem. A hulladékgazdálkodás alapfogalmai, hazai helyzete. Hulladéklerakók kialakításának általános szempontjai.</w:t>
      </w:r>
    </w:p>
    <w:p w14:paraId="00000029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Környezetvédelem. A hazánk talajait veszélyeztető folyamatok. A talajok környezeti állapota Magyarországon.</w:t>
      </w:r>
    </w:p>
    <w:p w14:paraId="0000002A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Tájvédelem. A tájvédelem fogalma és tárgya. Aktuális tájvédelmi problémák, tájvédelmi feladatok.</w:t>
      </w:r>
    </w:p>
    <w:p w14:paraId="0000002B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Tájvédelem. A Tájvédelem eszközrendszere. Egyedi tájértékek védelme. A tájértékeket veszélyeztető tényezők.</w:t>
      </w:r>
    </w:p>
    <w:p w14:paraId="0000002C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Tájrehabilitáció-környezetvédelem. Településen kívüli utak környezetrendezésének szempontjai. A települési zajvédelem tájépítészeti lehetőségei.</w:t>
      </w:r>
    </w:p>
    <w:p w14:paraId="0000002D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Tájrehabilitáció. Rombolt felületek, külszíni bányák és egyéb tájsebek helyreállításának tájrendezési feladatai. A felhagyott külszíni bányaterületek rendezésének sajátosságai.</w:t>
      </w:r>
    </w:p>
    <w:p w14:paraId="0000002E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Tájvédelem–tájrehabilitáció. A felszíni vizekkel kapcsolatos tájrendezési feladatok (EU Víz-Keretirányelve; kisvízfolyások, tavak rehabilitációja).</w:t>
      </w:r>
    </w:p>
    <w:p w14:paraId="0000002F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Tájépítés. Növényalkalmazás a tájban, mérnökbiológiai eljárások, erdők tájépítészeti szerepe</w:t>
      </w:r>
    </w:p>
    <w:p w14:paraId="00000030" w14:textId="77777777" w:rsidR="00070AFD" w:rsidRDefault="00E343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Tájtörténet. A tájváltozási folyamatok jellemzése (népesség, területhasználati arányok, tájszerkezet, ökológiai jellemzők) Magyarországon tájtörténeti korszakonként</w:t>
      </w:r>
    </w:p>
    <w:p w14:paraId="00000031" w14:textId="77777777" w:rsidR="00070AFD" w:rsidRDefault="00070AF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32" w14:textId="77777777" w:rsidR="00070AFD" w:rsidRDefault="00E34326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>Tájrendező „C</w:t>
      </w:r>
      <w:proofErr w:type="gramStart"/>
      <w:r>
        <w:rPr>
          <w:rFonts w:ascii="Arial Narrow" w:eastAsia="Arial Narrow" w:hAnsi="Arial Narrow" w:cs="Arial Narrow"/>
          <w:b/>
          <w:smallCaps/>
          <w:sz w:val="24"/>
          <w:szCs w:val="24"/>
        </w:rPr>
        <w:t>”  specializáció</w:t>
      </w:r>
      <w:proofErr w:type="gramEnd"/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 témakörei </w:t>
      </w:r>
    </w:p>
    <w:p w14:paraId="00000033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Ismertesse a területfejlesztés kialakulásának történetét hazánkban! (XIX. századi jelentős fejlesztések, két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vgh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 közötti programok, 1945-1990 közötti időszak.)</w:t>
      </w:r>
    </w:p>
    <w:p w14:paraId="00000034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területfejlesztés rendszerének fejlődése a rendszerváltozás óta.</w:t>
      </w:r>
    </w:p>
    <w:p w14:paraId="00000035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Ismertesse az infrastruktúra fogalmát és csoportosítását!</w:t>
      </w:r>
    </w:p>
    <w:p w14:paraId="00000036" w14:textId="77777777" w:rsidR="00070AFD" w:rsidRDefault="00E343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fogalom, jellemzők, történeti fejlődés,</w:t>
      </w:r>
    </w:p>
    <w:p w14:paraId="00000037" w14:textId="77777777" w:rsidR="00070AFD" w:rsidRDefault="00E343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közlekedés, energia-politika</w:t>
      </w:r>
    </w:p>
    <w:p w14:paraId="00000038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Jellemezze a településállomány mai állapotát, rendszerét!</w:t>
      </w:r>
    </w:p>
    <w:p w14:paraId="00000039" w14:textId="77777777" w:rsidR="00070AFD" w:rsidRDefault="00E343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település hálózat, városhierarchia, városok, falvak típusai, tanyarendszer</w:t>
      </w:r>
    </w:p>
    <w:p w14:paraId="0000003A" w14:textId="77777777" w:rsidR="00070AFD" w:rsidRDefault="00E343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településképződmények, urbanizációs szakaszok</w:t>
      </w:r>
    </w:p>
    <w:p w14:paraId="0000003B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Fejtse ki a tájökológia fogalmát. Ismertesse a tájszerkezeti alapelemeket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:    tájökológiai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folt, folyosó, mátrix!</w:t>
      </w:r>
    </w:p>
    <w:p w14:paraId="0000003C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Ismertesse az ökológiai hálózat fogalmát és különböző léptékű felmérésének módszereit!</w:t>
      </w:r>
    </w:p>
    <w:p w14:paraId="0000003D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Ismertesse a projekt fogalmát! Mutassa be röviden a SWOT, LOGFRAME, Probléma- és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célfa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illetve 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stakeholder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-elemzést!</w:t>
      </w:r>
    </w:p>
    <w:p w14:paraId="0000003E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Táj, tájformáló tényezők, tájrendezés, tájhasználati konfliktusok és egyéb fontosabb alapfogalmak. Dinamikusan fejlődő és hanyatló térségekben lezajlott fontosabb folyamatok táji jelentősége. A tájhasználati konfliktusok típusai, minősítései és példái.</w:t>
      </w:r>
    </w:p>
    <w:p w14:paraId="0000003F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A tájrendezés és természetvédelem története a római kori Pannóniától, az újkoron át napjainkig, táj- és természetvédelmi mozgalmak, tájrendezői tevékenységek Európában, Magyarországon és az USA-ban, tájrendezés a XX. században</w:t>
      </w:r>
    </w:p>
    <w:p w14:paraId="00000040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Tájtípusok kialakulása, tájváltozás, területhasználati formák ismertetése, a Kárpát-medence és Magyarország földterületének megoszlása (területhasználat szerint) és változása a honfoglalástól egészen napjainkig.</w:t>
      </w:r>
    </w:p>
    <w:p w14:paraId="00000041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Ismertesse az egyedi tájértékek fogalmát, típusait, védelmi lehetőségeit!</w:t>
      </w:r>
    </w:p>
    <w:p w14:paraId="00000042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Mit tud az iparterületek változásáról a településen belül? Barnamezők és azok hasznosítása.</w:t>
      </w:r>
    </w:p>
    <w:p w14:paraId="00000043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Mi a zöldöv és a zöldút? Milyen jelentőségük van a tájépítészetben?</w:t>
      </w:r>
    </w:p>
    <w:p w14:paraId="00000044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Milyen agronómiai, agrotechnikai és műszaki talajvédelmi megoldásokat ismer a hegy- és dombvidéki mezőgazdasági területek talajvédelmére? </w:t>
      </w:r>
    </w:p>
    <w:p w14:paraId="00000045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Mit tud az agrártérségek változásáról, a fás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ökoton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rendszerekről, azok tervezési ismérveiről? </w:t>
      </w:r>
    </w:p>
    <w:p w14:paraId="00000046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Jellemezze Magyarország környezeti állapotát! Melyek a legfontosabb környezetvédelmi problémák?</w:t>
      </w:r>
    </w:p>
    <w:p w14:paraId="00000047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Mi a térinformatika? Melyek a térbeli adatok bevitelének, szerkesztésének, elemzésének és megjelenítésének jellemzői? Melyek a legfontosabb hazai térinformatikai adatbázisok?</w:t>
      </w:r>
    </w:p>
    <w:p w14:paraId="00000048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Hogyan járul, ill. járulhat hozzá a térinformatika a tájrendezéshez? Ismertessen több tájrendezésben alkalmazható térinformatikai módszert, eljárást, eszközt! Említsen példákat!</w:t>
      </w:r>
    </w:p>
    <w:p w14:paraId="00000049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Vízrendezés és tájrendezés összefüggései. Folyók szabályozásának okai és következményei.</w:t>
      </w:r>
    </w:p>
    <w:p w14:paraId="0000004A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 városi és a város környéki erdők szerepének változása.</w:t>
      </w:r>
    </w:p>
    <w:p w14:paraId="0000004B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Ismertesse az ökoturizmus fogalmát, kialakulását, az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ökoturisták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típusait, valamint a főbb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ökoturisztikai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termékeket!</w:t>
      </w:r>
    </w:p>
    <w:p w14:paraId="0000004C" w14:textId="77777777" w:rsidR="00070AFD" w:rsidRDefault="00E343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Ismertesse a turisztikai attrakció fogalmát, a főbb csoportosítási lehetőségeit, valamint a turisztikai termék részeit, helyüket a turizmus rendszerében!</w:t>
      </w:r>
    </w:p>
    <w:p w14:paraId="0000004D" w14:textId="77777777" w:rsidR="00070AFD" w:rsidRDefault="00070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4E" w14:textId="77777777" w:rsidR="00070AFD" w:rsidRDefault="00E34326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Településüzemeltető specializáció témakörei </w:t>
      </w:r>
    </w:p>
    <w:p w14:paraId="0000004F" w14:textId="77777777" w:rsidR="00070AFD" w:rsidRDefault="00E3432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A. tételsor - Településépítészet, építészet, tájépítészet</w:t>
      </w:r>
    </w:p>
    <w:p w14:paraId="00000050" w14:textId="77777777" w:rsidR="00070AFD" w:rsidRPr="00E34326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E34326">
        <w:rPr>
          <w:rFonts w:ascii="Arial Narrow" w:eastAsia="Arial Narrow" w:hAnsi="Arial Narrow" w:cs="Arial Narrow"/>
          <w:color w:val="000000"/>
          <w:sz w:val="24"/>
          <w:szCs w:val="24"/>
        </w:rPr>
        <w:t>Melyek az ókori görög és római városépítészet jellegzetességei, különbözőségei, mind a spontán    kifejlődött városok, mind a tervezett városok esetében?</w:t>
      </w:r>
    </w:p>
    <w:p w14:paraId="00000051" w14:textId="77777777" w:rsidR="00070AFD" w:rsidRPr="00E34326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E34326">
        <w:rPr>
          <w:rFonts w:ascii="Arial Narrow" w:eastAsia="Arial Narrow" w:hAnsi="Arial Narrow" w:cs="Arial Narrow"/>
          <w:color w:val="000000"/>
          <w:sz w:val="24"/>
          <w:szCs w:val="24"/>
        </w:rPr>
        <w:t>Hasonlítsa össze a reneszánsz és a barokk városi tereket: jellemzők, hasonlóságok és különbségek. Nevezzen meg példákat!</w:t>
      </w:r>
    </w:p>
    <w:p w14:paraId="00000052" w14:textId="77777777" w:rsidR="00070AFD" w:rsidRPr="00E34326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E34326">
        <w:rPr>
          <w:rFonts w:ascii="Arial Narrow" w:eastAsia="Arial Narrow" w:hAnsi="Arial Narrow" w:cs="Arial Narrow"/>
          <w:color w:val="000000"/>
          <w:sz w:val="24"/>
          <w:szCs w:val="24"/>
        </w:rPr>
        <w:t>Melyek voltak a 19. század második felének jellegzetes, nagy városátalakításai Európában, és melyek voltak ezen városátalakítások meghatározó térszerkezeti elemei?</w:t>
      </w:r>
    </w:p>
    <w:p w14:paraId="00000053" w14:textId="77777777" w:rsidR="00070AFD" w:rsidRPr="00E34326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E3432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Milyen városépítészeti irányelvek érvényesültek a 20. század első kétharmadában? Sorolja föl a meghatározó kompozíciós elveket a kertváros mozgalomtól az Athéni Kartáig! </w:t>
      </w:r>
    </w:p>
    <w:p w14:paraId="00000054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Milyen alapvető beépítési módokat ismer? Hogyan függnek ezek össze a telekhasználattal? Hogyan határozzuk meg az építési helyet különböző beépítési módoknál?</w:t>
      </w:r>
    </w:p>
    <w:p w14:paraId="00000055" w14:textId="5B0626CF" w:rsidR="00070AFD" w:rsidRPr="00E34326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 a tömb? Hány féle tömb típust ismer? Hogyan határozza meg a benapozás az épület és a tömb méretét egy belvárosi belsőudvaros tömbben?</w:t>
      </w:r>
    </w:p>
    <w:p w14:paraId="00000056" w14:textId="2127AC46" w:rsidR="00070AFD" w:rsidRPr="00E34326" w:rsidRDefault="00E34326" w:rsidP="00E34326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E34326">
        <w:rPr>
          <w:rFonts w:ascii="Arial Narrow" w:eastAsia="Arial Narrow" w:hAnsi="Arial Narrow" w:cs="Arial Narrow"/>
          <w:color w:val="000000"/>
          <w:sz w:val="24"/>
          <w:szCs w:val="24"/>
        </w:rPr>
        <w:t>Mutassa be a települések fejlődését meghatározó legfontosabb természeti és táji adottságokat, azok vizsgálati módszereit</w:t>
      </w:r>
      <w:bookmarkStart w:id="0" w:name="_Hlk117168407"/>
    </w:p>
    <w:bookmarkEnd w:id="0"/>
    <w:p w14:paraId="00000057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Mutassa be és jellemezze a települési zöldfelületi rendszert (szerepe, elemei, jellegzetességei)!</w:t>
      </w:r>
    </w:p>
    <w:p w14:paraId="00000058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Mi a kert? Jellemezze alkotóelemeit!</w:t>
      </w:r>
    </w:p>
    <w:p w14:paraId="00000059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Mi a táj? Röviden jellemeze legfontosabb jellegzetességeit tájhasználatok szerint!</w:t>
      </w:r>
    </w:p>
    <w:p w14:paraId="0000005A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Jellemezze a burkolatok kialakításának legfontosabb alapelveit, műszaki kívánalmait, rajzban és szöveggel!</w:t>
      </w:r>
    </w:p>
    <w:p w14:paraId="0000005B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Rajzolja fel sematikusan az alacsony intenzív beépítések típusait, a telekhasználat módjait és az autós és gyalogos megközelítés lehetőségeit! Ismertesse röviden, ábrák segítségével a kialakulásuk történetét!</w:t>
      </w:r>
    </w:p>
    <w:p w14:paraId="0000005C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Mutassa be rajzokkal a többlakásos, többszintes épületek két különböző közlekedő rendszerű típusát és ismertesse előnyeiket és hátrányaikat!</w:t>
      </w:r>
    </w:p>
    <w:p w14:paraId="0000005D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Ismertesse a lakóépületeknél alkalmazott alapvető alapozási, függőleges tartószerkezeti és térlefedési módokat/rendszereket, elsősorban a lényegi anyaghasználati,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jellegbeli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és technológiai jellemzőkre és különbségekre fókuszálva!</w:t>
      </w:r>
    </w:p>
    <w:p w14:paraId="0000005E" w14:textId="77777777" w:rsidR="00070AFD" w:rsidRDefault="00070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5F" w14:textId="77777777" w:rsidR="00070AFD" w:rsidRDefault="00E343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Melyek a kertépítészeti növényalkalmazás legfontosabb alapelvei? Sorolja fel az utcafásításra és köztérfásításra alkalmas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taxonokat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, jellemezze alkalmazási lehetőségeiket a közterületek alakja, mérete és funkciója szerint!</w:t>
      </w:r>
    </w:p>
    <w:p w14:paraId="00000060" w14:textId="77777777" w:rsidR="00070AFD" w:rsidRDefault="00070AFD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61" w14:textId="77777777" w:rsidR="00070AFD" w:rsidRDefault="00E3432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B. tételsor - Településrendezés, településüzemeltetés</w:t>
      </w:r>
    </w:p>
    <w:p w14:paraId="00000062" w14:textId="77777777" w:rsidR="00070AFD" w:rsidRDefault="00070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/>
        <w:jc w:val="both"/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4CCCC"/>
        </w:rPr>
      </w:pPr>
    </w:p>
    <w:p w14:paraId="00000063" w14:textId="77777777" w:rsidR="00070AFD" w:rsidRDefault="00E3432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Mutassa be a településrendezés tervi hierarchiáját és az egyes tervek közötti összefüggéseket, függőségeket.</w:t>
      </w:r>
    </w:p>
    <w:p w14:paraId="00000064" w14:textId="77777777" w:rsidR="00070AFD" w:rsidRDefault="00E3432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Mutassa be a koncepcióalkotás folyamatát a településfejlesztésben.</w:t>
      </w:r>
    </w:p>
    <w:p w14:paraId="00000065" w14:textId="77777777" w:rsidR="00070AFD" w:rsidRDefault="00E3432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Ismertesse a - korábbi jogszabály, 314/2012 (XI.8.) alapján készült - Településszerkezeti Terv legfontosabb feladatait, munkarészeit.</w:t>
      </w:r>
    </w:p>
    <w:p w14:paraId="00000066" w14:textId="77777777" w:rsidR="00070AFD" w:rsidRDefault="00E3432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Melyek a beépítésre szánt és beépítésre nem szánt területhasználatok? (hatályos OTÉK alapján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)k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? Jellemezze a lakóterületek építési telekre meghatározható felső határértékeit (beépítettség, beépítési magasság, legkisebb zöldfelület)!</w:t>
      </w:r>
    </w:p>
    <w:p w14:paraId="00000067" w14:textId="77777777" w:rsidR="00070AFD" w:rsidRDefault="00E3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Sorolja fel milyen jogszabályok határozzák meg országos szinten az építési tevékenységet és hogy milyen módon rendelkeznek a lakóegységek rendeltetésszerű kialakításáról (helyiségek száma és alapkövetelményei méret, bevilágítás stb. alapján) és a helyiségek közötti szükséges-lehetséges kapcsolatokról!</w:t>
      </w:r>
    </w:p>
    <w:p w14:paraId="00000068" w14:textId="77777777" w:rsidR="00070AFD" w:rsidRDefault="00E3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Mutassa be a településgazdálkodás szakterületeit, különös tekintettel a különböző tulajdonformák szerepére!</w:t>
      </w:r>
    </w:p>
    <w:p w14:paraId="00000069" w14:textId="77777777" w:rsidR="00070AFD" w:rsidRDefault="00E3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Mutassa be a közterületek szerepét a települések életében, határozza meg a közérdek szerepét! Röviden jellemezze a közterület-üzemeltetés legfontosabb feladatait!</w:t>
      </w:r>
    </w:p>
    <w:p w14:paraId="0000006A" w14:textId="77777777" w:rsidR="00070AFD" w:rsidRDefault="00E3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  <w:sz w:val="24"/>
          <w:szCs w:val="24"/>
        </w:rPr>
        <w:t>Melyek a települési önkormányzat kommunális ellátással összefüggő feladatai? Hogyan működnek a helyi közszolgáltatások?</w:t>
      </w:r>
    </w:p>
    <w:p w14:paraId="0000006B" w14:textId="77777777" w:rsidR="00070AFD" w:rsidRDefault="00E3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Melyek a települési infrastruktúra legfontosabb ágazatai? Ismertesse ezeket példákkal illusztrálva!</w:t>
      </w:r>
    </w:p>
    <w:p w14:paraId="0000006C" w14:textId="77777777" w:rsidR="00070AFD" w:rsidRDefault="00E3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Melyek a települések feladatai a vízzel, a vízellátással, a vízvédelemmel, a vízelvezetéssel, a vizek elleni védelemmel kapcsolatban?</w:t>
      </w:r>
    </w:p>
    <w:p w14:paraId="0000006D" w14:textId="77777777" w:rsidR="00070AFD" w:rsidRDefault="00E34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Mi jellemzi a települési zöldfelületgazdálkodást (szereplők, részfeladatok, finanszírozás)?</w:t>
      </w:r>
    </w:p>
    <w:p w14:paraId="0000006E" w14:textId="77777777" w:rsidR="00070AFD" w:rsidRDefault="00070AFD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6F" w14:textId="77777777" w:rsidR="00070AFD" w:rsidRDefault="00070AFD">
      <w:pPr>
        <w:spacing w:after="0" w:line="240" w:lineRule="auto"/>
        <w:ind w:left="7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70" w14:textId="77777777" w:rsidR="00070AFD" w:rsidRDefault="00070AFD">
      <w:pPr>
        <w:tabs>
          <w:tab w:val="center" w:pos="6379"/>
        </w:tabs>
        <w:spacing w:after="0" w:line="240" w:lineRule="auto"/>
        <w:rPr>
          <w:rFonts w:ascii="Arial Narrow" w:eastAsia="Arial Narrow" w:hAnsi="Arial Narrow" w:cs="Arial Narrow"/>
        </w:rPr>
      </w:pPr>
    </w:p>
    <w:p w14:paraId="00000071" w14:textId="36AD18A4" w:rsidR="00070AFD" w:rsidRDefault="00145D5E">
      <w:pPr>
        <w:tabs>
          <w:tab w:val="center" w:pos="6379"/>
        </w:tabs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Budapest, 2022.október 19</w:t>
      </w:r>
      <w:bookmarkStart w:id="2" w:name="_GoBack"/>
      <w:bookmarkEnd w:id="2"/>
      <w:r w:rsidR="00E34326">
        <w:rPr>
          <w:rFonts w:ascii="Arial Narrow" w:eastAsia="Arial Narrow" w:hAnsi="Arial Narrow" w:cs="Arial Narrow"/>
        </w:rPr>
        <w:t>.</w:t>
      </w:r>
      <w:r w:rsidR="00E34326">
        <w:rPr>
          <w:rFonts w:ascii="Arial Narrow" w:eastAsia="Arial Narrow" w:hAnsi="Arial Narrow" w:cs="Arial Narrow"/>
        </w:rPr>
        <w:tab/>
        <w:t>Dr. Fekete Albert</w:t>
      </w:r>
    </w:p>
    <w:p w14:paraId="00000072" w14:textId="77777777" w:rsidR="00070AFD" w:rsidRDefault="00E34326">
      <w:pPr>
        <w:pBdr>
          <w:top w:val="nil"/>
          <w:left w:val="nil"/>
          <w:bottom w:val="nil"/>
          <w:right w:val="nil"/>
          <w:between w:val="nil"/>
        </w:pBdr>
        <w:tabs>
          <w:tab w:val="center" w:pos="6379"/>
        </w:tabs>
        <w:spacing w:after="0" w:line="240" w:lineRule="auto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egyetemi tanár, szakfelelős</w:t>
      </w:r>
    </w:p>
    <w:p w14:paraId="00000073" w14:textId="77777777" w:rsidR="00070AFD" w:rsidRDefault="00070AFD">
      <w:pPr>
        <w:spacing w:after="0" w:line="240" w:lineRule="auto"/>
        <w:ind w:left="76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070A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AB8"/>
    <w:multiLevelType w:val="multilevel"/>
    <w:tmpl w:val="623AC720"/>
    <w:lvl w:ilvl="0">
      <w:start w:val="1"/>
      <w:numFmt w:val="bullet"/>
      <w:lvlText w:val="●"/>
      <w:lvlJc w:val="left"/>
      <w:pPr>
        <w:ind w:left="7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C5F4A7F"/>
    <w:multiLevelType w:val="multilevel"/>
    <w:tmpl w:val="6CA445A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2ED43ED"/>
    <w:multiLevelType w:val="multilevel"/>
    <w:tmpl w:val="397CA10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C897287"/>
    <w:multiLevelType w:val="multilevel"/>
    <w:tmpl w:val="ECA4F6D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1AF245A"/>
    <w:multiLevelType w:val="multilevel"/>
    <w:tmpl w:val="9C64546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D4A5CC6"/>
    <w:multiLevelType w:val="multilevel"/>
    <w:tmpl w:val="D55CA43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FB82907"/>
    <w:multiLevelType w:val="multilevel"/>
    <w:tmpl w:val="6576D124"/>
    <w:lvl w:ilvl="0">
      <w:start w:val="1"/>
      <w:numFmt w:val="bullet"/>
      <w:lvlText w:val="●"/>
      <w:lvlJc w:val="left"/>
      <w:pPr>
        <w:ind w:left="7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D"/>
    <w:rsid w:val="00070AFD"/>
    <w:rsid w:val="00145D5E"/>
    <w:rsid w:val="00E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CC5F"/>
  <w15:docId w15:val="{B224AA5B-FA08-42C0-9F30-726C92C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FC4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1D079A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DllFIcuQNRyJBolURj6unJe4g==">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1516</Words>
  <Characters>10461</Characters>
  <Application>Microsoft Office Word</Application>
  <DocSecurity>0</DocSecurity>
  <Lines>87</Lines>
  <Paragraphs>23</Paragraphs>
  <ScaleCrop>false</ScaleCrop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Gyalusné Szalkai Ilona</cp:lastModifiedBy>
  <cp:revision>3</cp:revision>
  <dcterms:created xsi:type="dcterms:W3CDTF">2022-10-19T09:10:00Z</dcterms:created>
  <dcterms:modified xsi:type="dcterms:W3CDTF">2022-11-14T13:36:00Z</dcterms:modified>
</cp:coreProperties>
</file>